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2E057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446FA54E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第四批广东省高校名辅导员工作室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拟推荐名单</w:t>
      </w:r>
    </w:p>
    <w:bookmarkEnd w:id="0"/>
    <w:tbl>
      <w:tblPr>
        <w:tblStyle w:val="3"/>
        <w:tblpPr w:leftFromText="180" w:rightFromText="180" w:vertAnchor="text" w:horzAnchor="page" w:tblpXSpec="center" w:tblpY="93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916"/>
        <w:gridCol w:w="2646"/>
        <w:gridCol w:w="2154"/>
        <w:gridCol w:w="3028"/>
        <w:gridCol w:w="1895"/>
      </w:tblGrid>
      <w:tr w14:paraId="5E572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916" w:type="dxa"/>
            <w:vAlign w:val="center"/>
          </w:tcPr>
          <w:p w14:paraId="15806BB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工作室名称</w:t>
            </w:r>
          </w:p>
        </w:tc>
        <w:tc>
          <w:tcPr>
            <w:tcW w:w="2646" w:type="dxa"/>
            <w:vAlign w:val="center"/>
          </w:tcPr>
          <w:p w14:paraId="23A28AE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工作室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建设方向</w:t>
            </w:r>
          </w:p>
        </w:tc>
        <w:tc>
          <w:tcPr>
            <w:tcW w:w="2154" w:type="dxa"/>
            <w:vAlign w:val="center"/>
          </w:tcPr>
          <w:p w14:paraId="09E77BC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工作室主持人</w:t>
            </w:r>
          </w:p>
        </w:tc>
        <w:tc>
          <w:tcPr>
            <w:tcW w:w="3028" w:type="dxa"/>
            <w:vAlign w:val="center"/>
          </w:tcPr>
          <w:p w14:paraId="2611ED21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主持人所在院系</w:t>
            </w:r>
          </w:p>
        </w:tc>
        <w:tc>
          <w:tcPr>
            <w:tcW w:w="1895" w:type="dxa"/>
            <w:vAlign w:val="center"/>
          </w:tcPr>
          <w:p w14:paraId="2B4EE2F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</w:tr>
      <w:tr w14:paraId="1974B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3916" w:type="dxa"/>
            <w:vAlign w:val="center"/>
          </w:tcPr>
          <w:p w14:paraId="359A70D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2"/>
                <w:sz w:val="30"/>
                <w:szCs w:val="30"/>
                <w:u w:val="none"/>
                <w:lang w:val="en-US" w:eastAsia="zh-CN"/>
              </w:rPr>
              <w:t>领路人工作室</w:t>
            </w:r>
          </w:p>
        </w:tc>
        <w:tc>
          <w:tcPr>
            <w:tcW w:w="2646" w:type="dxa"/>
            <w:vAlign w:val="center"/>
          </w:tcPr>
          <w:p w14:paraId="66DAFD1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2"/>
                <w:sz w:val="30"/>
                <w:szCs w:val="30"/>
                <w:u w:val="none"/>
                <w:lang w:val="en-US" w:eastAsia="zh-CN"/>
              </w:rPr>
              <w:t>党团和班级建设</w:t>
            </w:r>
          </w:p>
        </w:tc>
        <w:tc>
          <w:tcPr>
            <w:tcW w:w="2154" w:type="dxa"/>
            <w:vAlign w:val="center"/>
          </w:tcPr>
          <w:p w14:paraId="655FCB1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夏玲玲</w:t>
            </w:r>
          </w:p>
        </w:tc>
        <w:tc>
          <w:tcPr>
            <w:tcW w:w="3028" w:type="dxa"/>
            <w:vAlign w:val="center"/>
          </w:tcPr>
          <w:p w14:paraId="1220CA4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机械与汽车工程学院</w:t>
            </w:r>
          </w:p>
        </w:tc>
        <w:tc>
          <w:tcPr>
            <w:tcW w:w="1895" w:type="dxa"/>
            <w:vAlign w:val="center"/>
          </w:tcPr>
          <w:p w14:paraId="3ED34C9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辅导员</w:t>
            </w:r>
          </w:p>
        </w:tc>
      </w:tr>
      <w:tr w14:paraId="148A1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3916" w:type="dxa"/>
            <w:vAlign w:val="center"/>
          </w:tcPr>
          <w:p w14:paraId="42B81F2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“倾倾计”网络思政工作室</w:t>
            </w:r>
          </w:p>
        </w:tc>
        <w:tc>
          <w:tcPr>
            <w:tcW w:w="2646" w:type="dxa"/>
            <w:vAlign w:val="center"/>
          </w:tcPr>
          <w:p w14:paraId="2BD824C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2"/>
                <w:sz w:val="30"/>
                <w:szCs w:val="30"/>
                <w:u w:val="none"/>
              </w:rPr>
              <w:t>网络思想政治教育</w:t>
            </w:r>
          </w:p>
        </w:tc>
        <w:tc>
          <w:tcPr>
            <w:tcW w:w="2154" w:type="dxa"/>
            <w:vAlign w:val="center"/>
          </w:tcPr>
          <w:p w14:paraId="11BA48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32"/>
                <w:sz w:val="30"/>
                <w:szCs w:val="30"/>
                <w:u w:val="none"/>
              </w:rPr>
              <w:t>郭瑞玉</w:t>
            </w:r>
          </w:p>
        </w:tc>
        <w:tc>
          <w:tcPr>
            <w:tcW w:w="3028" w:type="dxa"/>
            <w:vAlign w:val="center"/>
          </w:tcPr>
          <w:p w14:paraId="1C7A80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土木与交通学院</w:t>
            </w:r>
          </w:p>
        </w:tc>
        <w:tc>
          <w:tcPr>
            <w:tcW w:w="1895" w:type="dxa"/>
            <w:vAlign w:val="center"/>
          </w:tcPr>
          <w:p w14:paraId="4963C49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none"/>
                <w:vertAlign w:val="baseline"/>
                <w:lang w:val="en-US" w:eastAsia="zh-CN"/>
              </w:rPr>
              <w:t>辅导员</w:t>
            </w:r>
          </w:p>
        </w:tc>
      </w:tr>
    </w:tbl>
    <w:p w14:paraId="251F6335">
      <w:pPr>
        <w:jc w:val="center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>（华南理工大学）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D588E"/>
    <w:rsid w:val="5FDD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